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E2F8" w14:textId="03D3C1E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754B8" wp14:editId="437BEA2E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410532EA" w14:textId="4632EBD7" w:rsidR="00370ACD" w:rsidRDefault="00D43A18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992A2D">
        <w:rPr>
          <w:rFonts w:ascii="Times New Roman" w:hAnsi="Times New Roman" w:cs="Times New Roman"/>
          <w:b/>
          <w:noProof/>
          <w:sz w:val="24"/>
          <w:szCs w:val="24"/>
        </w:rPr>
        <w:t xml:space="preserve">19. </w:t>
      </w:r>
      <w:r w:rsidR="00F4738F">
        <w:rPr>
          <w:rFonts w:ascii="Times New Roman" w:hAnsi="Times New Roman" w:cs="Times New Roman"/>
          <w:b/>
          <w:noProof/>
          <w:sz w:val="24"/>
          <w:szCs w:val="24"/>
        </w:rPr>
        <w:t>febrúar</w:t>
      </w:r>
      <w:r w:rsidR="00992A2D"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</w:p>
    <w:p w14:paraId="7F7F0748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4751E9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1E421F" w14:textId="456A5445" w:rsidR="00370ACD" w:rsidRDefault="00992A2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F4738F">
        <w:rPr>
          <w:rFonts w:ascii="Times New Roman" w:hAnsi="Times New Roman" w:cs="Times New Roman"/>
          <w:noProof/>
          <w:sz w:val="24"/>
          <w:szCs w:val="24"/>
        </w:rPr>
        <w:t>3</w:t>
      </w:r>
      <w:r w:rsidR="00370ACD"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 w:rsidR="00F4738F">
        <w:rPr>
          <w:rFonts w:ascii="Times New Roman" w:hAnsi="Times New Roman" w:cs="Times New Roman"/>
          <w:noProof/>
          <w:sz w:val="24"/>
          <w:szCs w:val="24"/>
        </w:rPr>
        <w:t>aukafundur í fjar</w:t>
      </w:r>
      <w:r w:rsidR="00B5680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DB5703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A5C6F5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Katrín Jakobsdóttir stýrði fundi</w:t>
      </w:r>
    </w:p>
    <w:p w14:paraId="50CEA009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21DE5D00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AA299C5" w14:textId="53E5D040" w:rsidR="00370ACD" w:rsidRPr="00995564" w:rsidRDefault="00370ACD" w:rsidP="00370ACD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eru: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ab/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Katrín Jakobsdóttir, </w:t>
      </w:r>
      <w:r w:rsidRP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Guðmundur Ingi Guðbrandsson, </w:t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Jana Salóme Ingibjargar Jósepsdóttir, Steinar Harðarson, </w:t>
      </w:r>
      <w:r w:rsidR="00E8075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Andrés Skúlason, Álfheiður Ingadóttir,</w:t>
      </w:r>
      <w:r w:rsidR="00516D1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Elín Björk Jónasdóttir,</w:t>
      </w:r>
      <w:r w:rsidR="00E8075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3A0D5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Guðný Hildur Magnúsdóttir, Helgi Hlynur Ásgrímsson, Hólmfríður Árnadóttir, Klara Mist Pálsdóttir, </w:t>
      </w:r>
      <w:r w:rsidR="0099556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Maarit Kaipainen, Óli Halldórsson, Pétur Heimisson, Sigríður Gísladóttir, </w:t>
      </w:r>
      <w:r w:rsidR="00940857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Orri Páll Jóhannsson </w:t>
      </w:r>
      <w:r w:rsidR="006E05F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(Áheyrnarfulltrúi þingflokks)</w:t>
      </w:r>
      <w:r w:rsidR="00596003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Jósúa Gabríel Davíðsson (Áheyrnarfulltrúi UVG)</w:t>
      </w:r>
      <w:r w:rsidR="005E370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Álfhildur Leifsdóttir (Áheyrnarfulltrúi sveitarstjórnarráðs)</w:t>
      </w:r>
      <w:r w:rsidR="003A581D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36B57944" w14:textId="2BE1E39C" w:rsidR="00370ACD" w:rsidRPr="00FD505F" w:rsidRDefault="00370ACD" w:rsidP="00FD505F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 w:rsidR="00F4492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Ragnar Auðun Árnason</w:t>
      </w:r>
      <w:r w:rsidR="002205E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 w:rsidR="003F697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Hreindís Ylva Garðarsdóttir Hólm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0C68B301" w14:textId="77777777" w:rsidR="00975D4D" w:rsidRDefault="00975D4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21C4E05" w14:textId="6156135B" w:rsidR="00C7092A" w:rsidRDefault="00370AC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C7092A">
        <w:rPr>
          <w:rFonts w:ascii="Times New Roman" w:hAnsi="Times New Roman" w:cs="Times New Roman"/>
          <w:noProof/>
          <w:sz w:val="24"/>
          <w:szCs w:val="24"/>
        </w:rPr>
        <w:t>1</w:t>
      </w:r>
      <w:r w:rsidR="005F31A9">
        <w:rPr>
          <w:rFonts w:ascii="Times New Roman" w:hAnsi="Times New Roman" w:cs="Times New Roman"/>
          <w:noProof/>
          <w:sz w:val="24"/>
          <w:szCs w:val="24"/>
        </w:rPr>
        <w:t>8:</w:t>
      </w:r>
      <w:r w:rsidR="00995564">
        <w:rPr>
          <w:rFonts w:ascii="Times New Roman" w:hAnsi="Times New Roman" w:cs="Times New Roman"/>
          <w:noProof/>
          <w:sz w:val="24"/>
          <w:szCs w:val="24"/>
        </w:rPr>
        <w:t>06</w:t>
      </w:r>
    </w:p>
    <w:p w14:paraId="558F319A" w14:textId="77777777" w:rsidR="00992A2D" w:rsidRDefault="00992A2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5160DB59" w14:textId="6ED591C9" w:rsidR="00C7092A" w:rsidRDefault="005F31A9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Staðan í útlendingamálum</w:t>
      </w:r>
    </w:p>
    <w:p w14:paraId="3136D0FA" w14:textId="4D0D7C0F" w:rsidR="005F31A9" w:rsidRPr="005F31A9" w:rsidRDefault="005F31A9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Katrín </w:t>
      </w:r>
      <w:r w:rsidR="00A27308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og Guðmundur Ingi fóru yfir stöðuna í málaflokknum. </w:t>
      </w:r>
    </w:p>
    <w:p w14:paraId="26F55664" w14:textId="77777777" w:rsidR="00AF4A63" w:rsidRPr="004E23A0" w:rsidRDefault="00AF4A63" w:rsidP="004E23A0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726A662" w14:textId="77777777" w:rsidR="00AF4A63" w:rsidRDefault="00AF4A63" w:rsidP="00370ACD">
      <w:pPr>
        <w:pStyle w:val="ListParagraph"/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268649C" w14:textId="43094BDA" w:rsidR="00370ACD" w:rsidRPr="00DB65D1" w:rsidRDefault="00370ACD" w:rsidP="00370ACD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Fundi slitið kl. </w:t>
      </w:r>
      <w:r w:rsidR="00AF6B1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1</w:t>
      </w:r>
      <w:r w:rsidR="005F31A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9:00</w:t>
      </w: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 </w:t>
      </w:r>
    </w:p>
    <w:p w14:paraId="29E8A4EB" w14:textId="77777777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5D0B99AB" w14:textId="14DB26E4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Næsti stjórnarfundur verður boðaður </w:t>
      </w:r>
      <w:r w:rsidR="004A259F">
        <w:rPr>
          <w:rFonts w:ascii="Times New Roman" w:hAnsi="Times New Roman" w:cs="Times New Roman"/>
          <w:noProof/>
          <w:sz w:val="24"/>
          <w:szCs w:val="24"/>
        </w:rPr>
        <w:t>2</w:t>
      </w:r>
      <w:r w:rsidR="00CF611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057CA">
        <w:rPr>
          <w:rFonts w:ascii="Times New Roman" w:hAnsi="Times New Roman" w:cs="Times New Roman"/>
          <w:noProof/>
          <w:sz w:val="24"/>
          <w:szCs w:val="24"/>
        </w:rPr>
        <w:t>febrúar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kl. </w:t>
      </w:r>
      <w:r w:rsidR="004A259F">
        <w:rPr>
          <w:rFonts w:ascii="Times New Roman" w:hAnsi="Times New Roman" w:cs="Times New Roman"/>
          <w:noProof/>
          <w:sz w:val="24"/>
          <w:szCs w:val="24"/>
        </w:rPr>
        <w:t>1</w:t>
      </w:r>
      <w:r w:rsidR="00B7342F">
        <w:rPr>
          <w:rFonts w:ascii="Times New Roman" w:hAnsi="Times New Roman" w:cs="Times New Roman"/>
          <w:noProof/>
          <w:sz w:val="24"/>
          <w:szCs w:val="24"/>
        </w:rPr>
        <w:t>5:00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 í </w:t>
      </w:r>
      <w:r w:rsidR="00B7342F">
        <w:rPr>
          <w:rFonts w:ascii="Times New Roman" w:hAnsi="Times New Roman" w:cs="Times New Roman"/>
          <w:noProof/>
          <w:sz w:val="24"/>
          <w:szCs w:val="24"/>
        </w:rPr>
        <w:t>M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osfellsbæ </w:t>
      </w:r>
    </w:p>
    <w:p w14:paraId="4B4AA540" w14:textId="2C58DEFF" w:rsidR="00496287" w:rsidRDefault="00496287"/>
    <w:sectPr w:rsidR="004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4C3"/>
    <w:multiLevelType w:val="hybridMultilevel"/>
    <w:tmpl w:val="EC8698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A16"/>
    <w:multiLevelType w:val="multilevel"/>
    <w:tmpl w:val="2F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C5A8F"/>
    <w:multiLevelType w:val="multilevel"/>
    <w:tmpl w:val="E10A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546B5"/>
    <w:multiLevelType w:val="hybridMultilevel"/>
    <w:tmpl w:val="9DC29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06E4"/>
    <w:multiLevelType w:val="multilevel"/>
    <w:tmpl w:val="1AD0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1036B"/>
    <w:multiLevelType w:val="multilevel"/>
    <w:tmpl w:val="84E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A5EB1"/>
    <w:multiLevelType w:val="multilevel"/>
    <w:tmpl w:val="D5D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035538">
    <w:abstractNumId w:val="0"/>
  </w:num>
  <w:num w:numId="2" w16cid:durableId="48262012">
    <w:abstractNumId w:val="3"/>
  </w:num>
  <w:num w:numId="3" w16cid:durableId="2005669670">
    <w:abstractNumId w:val="6"/>
  </w:num>
  <w:num w:numId="4" w16cid:durableId="1085306042">
    <w:abstractNumId w:val="1"/>
  </w:num>
  <w:num w:numId="5" w16cid:durableId="1152067414">
    <w:abstractNumId w:val="4"/>
  </w:num>
  <w:num w:numId="6" w16cid:durableId="1347294414">
    <w:abstractNumId w:val="2"/>
  </w:num>
  <w:num w:numId="7" w16cid:durableId="15753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CD"/>
    <w:rsid w:val="00007DE9"/>
    <w:rsid w:val="0001475F"/>
    <w:rsid w:val="00022F0E"/>
    <w:rsid w:val="00027117"/>
    <w:rsid w:val="00040381"/>
    <w:rsid w:val="00041A65"/>
    <w:rsid w:val="00044FC9"/>
    <w:rsid w:val="00066F92"/>
    <w:rsid w:val="00074D9C"/>
    <w:rsid w:val="000759BA"/>
    <w:rsid w:val="00076B89"/>
    <w:rsid w:val="00095F9E"/>
    <w:rsid w:val="000C7EE7"/>
    <w:rsid w:val="000D02FA"/>
    <w:rsid w:val="000E5225"/>
    <w:rsid w:val="000F69DD"/>
    <w:rsid w:val="00100359"/>
    <w:rsid w:val="00103ED4"/>
    <w:rsid w:val="00141001"/>
    <w:rsid w:val="0015766B"/>
    <w:rsid w:val="00160ADC"/>
    <w:rsid w:val="0016417D"/>
    <w:rsid w:val="0018021C"/>
    <w:rsid w:val="00181745"/>
    <w:rsid w:val="001846AB"/>
    <w:rsid w:val="001945CE"/>
    <w:rsid w:val="001A2C16"/>
    <w:rsid w:val="001C59B7"/>
    <w:rsid w:val="001D00DC"/>
    <w:rsid w:val="001E73BF"/>
    <w:rsid w:val="001F14C6"/>
    <w:rsid w:val="00204788"/>
    <w:rsid w:val="00204817"/>
    <w:rsid w:val="002205E4"/>
    <w:rsid w:val="00247A70"/>
    <w:rsid w:val="00250DF2"/>
    <w:rsid w:val="002552A4"/>
    <w:rsid w:val="0027118D"/>
    <w:rsid w:val="00271C3F"/>
    <w:rsid w:val="0029325D"/>
    <w:rsid w:val="002959AF"/>
    <w:rsid w:val="002A4DDF"/>
    <w:rsid w:val="002B0828"/>
    <w:rsid w:val="002D617A"/>
    <w:rsid w:val="002E77ED"/>
    <w:rsid w:val="002F65DC"/>
    <w:rsid w:val="003057CA"/>
    <w:rsid w:val="00321BEA"/>
    <w:rsid w:val="003234B8"/>
    <w:rsid w:val="00324F50"/>
    <w:rsid w:val="00336EAA"/>
    <w:rsid w:val="003603C3"/>
    <w:rsid w:val="003675C8"/>
    <w:rsid w:val="00370ACD"/>
    <w:rsid w:val="003717FF"/>
    <w:rsid w:val="00385D83"/>
    <w:rsid w:val="00386496"/>
    <w:rsid w:val="00393F66"/>
    <w:rsid w:val="003A0D55"/>
    <w:rsid w:val="003A581D"/>
    <w:rsid w:val="003B0152"/>
    <w:rsid w:val="003B0745"/>
    <w:rsid w:val="003B78FD"/>
    <w:rsid w:val="003C067B"/>
    <w:rsid w:val="003C4B39"/>
    <w:rsid w:val="003F2441"/>
    <w:rsid w:val="003F33E9"/>
    <w:rsid w:val="003F49D4"/>
    <w:rsid w:val="003F50DC"/>
    <w:rsid w:val="003F643D"/>
    <w:rsid w:val="003F6975"/>
    <w:rsid w:val="004024CC"/>
    <w:rsid w:val="00412ADE"/>
    <w:rsid w:val="004459B0"/>
    <w:rsid w:val="00447B31"/>
    <w:rsid w:val="00452D7E"/>
    <w:rsid w:val="004702FC"/>
    <w:rsid w:val="00481D6F"/>
    <w:rsid w:val="00487558"/>
    <w:rsid w:val="00493418"/>
    <w:rsid w:val="00496287"/>
    <w:rsid w:val="004A259F"/>
    <w:rsid w:val="004B5CC8"/>
    <w:rsid w:val="004C3DE6"/>
    <w:rsid w:val="004C46DA"/>
    <w:rsid w:val="004D23CF"/>
    <w:rsid w:val="004D7EFC"/>
    <w:rsid w:val="004E23A0"/>
    <w:rsid w:val="004F60AD"/>
    <w:rsid w:val="005005D9"/>
    <w:rsid w:val="005164C5"/>
    <w:rsid w:val="00516D10"/>
    <w:rsid w:val="00541434"/>
    <w:rsid w:val="005536C8"/>
    <w:rsid w:val="005644C8"/>
    <w:rsid w:val="00566225"/>
    <w:rsid w:val="00591620"/>
    <w:rsid w:val="00596003"/>
    <w:rsid w:val="00596B50"/>
    <w:rsid w:val="005A6791"/>
    <w:rsid w:val="005B78C5"/>
    <w:rsid w:val="005C3136"/>
    <w:rsid w:val="005C52C5"/>
    <w:rsid w:val="005C79F9"/>
    <w:rsid w:val="005D5B48"/>
    <w:rsid w:val="005E370B"/>
    <w:rsid w:val="005F31A9"/>
    <w:rsid w:val="00622DF9"/>
    <w:rsid w:val="006268F9"/>
    <w:rsid w:val="00627A81"/>
    <w:rsid w:val="0063280D"/>
    <w:rsid w:val="006378B0"/>
    <w:rsid w:val="0065075C"/>
    <w:rsid w:val="00660818"/>
    <w:rsid w:val="006650A2"/>
    <w:rsid w:val="0067397F"/>
    <w:rsid w:val="00676365"/>
    <w:rsid w:val="006772D1"/>
    <w:rsid w:val="00677637"/>
    <w:rsid w:val="0068005B"/>
    <w:rsid w:val="00681462"/>
    <w:rsid w:val="00691539"/>
    <w:rsid w:val="006953E9"/>
    <w:rsid w:val="006A23A7"/>
    <w:rsid w:val="006E05FF"/>
    <w:rsid w:val="007123AC"/>
    <w:rsid w:val="0072130F"/>
    <w:rsid w:val="00723ECC"/>
    <w:rsid w:val="007245D6"/>
    <w:rsid w:val="0073619E"/>
    <w:rsid w:val="0073740B"/>
    <w:rsid w:val="00750864"/>
    <w:rsid w:val="007509D5"/>
    <w:rsid w:val="00752B4E"/>
    <w:rsid w:val="00754248"/>
    <w:rsid w:val="00763454"/>
    <w:rsid w:val="007666BB"/>
    <w:rsid w:val="00781065"/>
    <w:rsid w:val="0079272D"/>
    <w:rsid w:val="007B2DDB"/>
    <w:rsid w:val="007B6B57"/>
    <w:rsid w:val="007C1315"/>
    <w:rsid w:val="007D12A8"/>
    <w:rsid w:val="007E2256"/>
    <w:rsid w:val="007E63CF"/>
    <w:rsid w:val="007E7697"/>
    <w:rsid w:val="00811336"/>
    <w:rsid w:val="008147E0"/>
    <w:rsid w:val="00814ADC"/>
    <w:rsid w:val="00822B2E"/>
    <w:rsid w:val="00835966"/>
    <w:rsid w:val="00852A11"/>
    <w:rsid w:val="00874EAB"/>
    <w:rsid w:val="008A0E20"/>
    <w:rsid w:val="008A5332"/>
    <w:rsid w:val="008B6BCD"/>
    <w:rsid w:val="008C2565"/>
    <w:rsid w:val="008C732D"/>
    <w:rsid w:val="008D6782"/>
    <w:rsid w:val="008E7E3B"/>
    <w:rsid w:val="008F4AE5"/>
    <w:rsid w:val="008F6755"/>
    <w:rsid w:val="00910A3A"/>
    <w:rsid w:val="00917FB4"/>
    <w:rsid w:val="00937A9C"/>
    <w:rsid w:val="00940857"/>
    <w:rsid w:val="00950553"/>
    <w:rsid w:val="00964353"/>
    <w:rsid w:val="00972664"/>
    <w:rsid w:val="00975D4D"/>
    <w:rsid w:val="0099128D"/>
    <w:rsid w:val="00992A2D"/>
    <w:rsid w:val="00995564"/>
    <w:rsid w:val="009958CF"/>
    <w:rsid w:val="009A2278"/>
    <w:rsid w:val="009B52A4"/>
    <w:rsid w:val="009C21AE"/>
    <w:rsid w:val="009F0D57"/>
    <w:rsid w:val="00A04B99"/>
    <w:rsid w:val="00A15A20"/>
    <w:rsid w:val="00A27308"/>
    <w:rsid w:val="00A30742"/>
    <w:rsid w:val="00A41B46"/>
    <w:rsid w:val="00A510B7"/>
    <w:rsid w:val="00A5574F"/>
    <w:rsid w:val="00A56139"/>
    <w:rsid w:val="00A672ED"/>
    <w:rsid w:val="00AC0BC5"/>
    <w:rsid w:val="00AC4C52"/>
    <w:rsid w:val="00AC7AF2"/>
    <w:rsid w:val="00AF1C66"/>
    <w:rsid w:val="00AF4A63"/>
    <w:rsid w:val="00AF6B1D"/>
    <w:rsid w:val="00B172B7"/>
    <w:rsid w:val="00B24742"/>
    <w:rsid w:val="00B3236F"/>
    <w:rsid w:val="00B56802"/>
    <w:rsid w:val="00B7342F"/>
    <w:rsid w:val="00B73D13"/>
    <w:rsid w:val="00B7419A"/>
    <w:rsid w:val="00B76236"/>
    <w:rsid w:val="00B92D87"/>
    <w:rsid w:val="00BA2528"/>
    <w:rsid w:val="00BB3B6B"/>
    <w:rsid w:val="00BD2C88"/>
    <w:rsid w:val="00BD4A8B"/>
    <w:rsid w:val="00BE72C9"/>
    <w:rsid w:val="00C128B0"/>
    <w:rsid w:val="00C30394"/>
    <w:rsid w:val="00C4358D"/>
    <w:rsid w:val="00C455CC"/>
    <w:rsid w:val="00C5186F"/>
    <w:rsid w:val="00C7092A"/>
    <w:rsid w:val="00C7529F"/>
    <w:rsid w:val="00C866D4"/>
    <w:rsid w:val="00C9159C"/>
    <w:rsid w:val="00C91C66"/>
    <w:rsid w:val="00CB21F4"/>
    <w:rsid w:val="00CB6ACF"/>
    <w:rsid w:val="00CD04C2"/>
    <w:rsid w:val="00CD28CF"/>
    <w:rsid w:val="00CE41D6"/>
    <w:rsid w:val="00CF0F86"/>
    <w:rsid w:val="00CF6116"/>
    <w:rsid w:val="00D43A18"/>
    <w:rsid w:val="00D446E1"/>
    <w:rsid w:val="00D45E00"/>
    <w:rsid w:val="00D70FA2"/>
    <w:rsid w:val="00D850F2"/>
    <w:rsid w:val="00D97AB3"/>
    <w:rsid w:val="00DB65D1"/>
    <w:rsid w:val="00DC4AD2"/>
    <w:rsid w:val="00DC635A"/>
    <w:rsid w:val="00DC7E35"/>
    <w:rsid w:val="00DC7E8C"/>
    <w:rsid w:val="00E2508E"/>
    <w:rsid w:val="00E409C0"/>
    <w:rsid w:val="00E47175"/>
    <w:rsid w:val="00E51CFC"/>
    <w:rsid w:val="00E5743B"/>
    <w:rsid w:val="00E609C5"/>
    <w:rsid w:val="00E62C20"/>
    <w:rsid w:val="00E66D7C"/>
    <w:rsid w:val="00E7650A"/>
    <w:rsid w:val="00E76C12"/>
    <w:rsid w:val="00E80755"/>
    <w:rsid w:val="00E94C85"/>
    <w:rsid w:val="00E9529E"/>
    <w:rsid w:val="00EB780E"/>
    <w:rsid w:val="00EF197A"/>
    <w:rsid w:val="00EF68A3"/>
    <w:rsid w:val="00EF79D8"/>
    <w:rsid w:val="00F1018D"/>
    <w:rsid w:val="00F101E9"/>
    <w:rsid w:val="00F31A27"/>
    <w:rsid w:val="00F406D6"/>
    <w:rsid w:val="00F40811"/>
    <w:rsid w:val="00F41F11"/>
    <w:rsid w:val="00F44929"/>
    <w:rsid w:val="00F4738F"/>
    <w:rsid w:val="00F5146E"/>
    <w:rsid w:val="00F552C3"/>
    <w:rsid w:val="00F57C73"/>
    <w:rsid w:val="00F65653"/>
    <w:rsid w:val="00F668B5"/>
    <w:rsid w:val="00F9650E"/>
    <w:rsid w:val="00FA32D4"/>
    <w:rsid w:val="00FD4DAC"/>
    <w:rsid w:val="00FD505F"/>
    <w:rsid w:val="00FF11C7"/>
    <w:rsid w:val="00FF5043"/>
    <w:rsid w:val="00FF520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88B"/>
  <w15:chartTrackingRefBased/>
  <w15:docId w15:val="{5615F7ED-9017-4D6A-9203-6819509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C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70ACD"/>
    <w:pPr>
      <w:ind w:left="720"/>
      <w:contextualSpacing/>
    </w:pPr>
  </w:style>
  <w:style w:type="paragraph" w:customStyle="1" w:styleId="m-8086880603989563599msolistparagraph">
    <w:name w:val="m_-8086880603989563599msolistparagraph"/>
    <w:basedOn w:val="Normal"/>
    <w:rsid w:val="00C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4363497982624602072msolistparagraph">
    <w:name w:val="m_-4363497982624602072msolistparagraph"/>
    <w:basedOn w:val="Normal"/>
    <w:rsid w:val="000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1741790899023897133msolistparagraph">
    <w:name w:val="m_-1741790899023897133msolistparagraph"/>
    <w:basedOn w:val="Normal"/>
    <w:rsid w:val="007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3F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15</cp:revision>
  <dcterms:created xsi:type="dcterms:W3CDTF">2024-02-19T18:02:00Z</dcterms:created>
  <dcterms:modified xsi:type="dcterms:W3CDTF">2024-02-20T15:53:00Z</dcterms:modified>
</cp:coreProperties>
</file>