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4294659</wp:posOffset>
            </wp:positionH>
            <wp:positionV relativeFrom="margin">
              <wp:posOffset>-485774</wp:posOffset>
            </wp:positionV>
            <wp:extent cx="1610782" cy="1610782"/>
            <wp:effectExtent b="0" l="0" r="0" t="0"/>
            <wp:wrapSquare wrapText="bothSides" distB="0" distT="0" distL="114300" distR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0782" cy="16107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Stjórn Vinstrihreyfingarinnar - græns framboðs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föstudagur 2. maí 2025</w:t>
      </w:r>
    </w:p>
    <w:p w:rsidR="00000000" w:rsidDel="00000000" w:rsidP="00000000" w:rsidRDefault="00000000" w:rsidRPr="00000000" w14:paraId="00000003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fundur stjórnar VG 2024-2026, stað- og fjarfundur</w:t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Svandís Svavarsdóttir stýrði fundi.</w:t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Hólmfríður Jennýjar Árnadóttir  ritaði fundargerð.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Mætt eru: Svandís Svavarsdóttir, Hólmfríður Jennýjar Árnadóttir, Steinar Harðarson, Elín Björk Jónasdóttir, Þuríður Bachman (áheyrnarfulltrúi EVG), Jósúa Davíðsson og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Maarit Kaipainen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60" w:line="276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Í fjar: Aldey Unnar Traustadóttir,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Álfhildur Leifsdóttir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(áheyrnarfulltrúi sveitarstjórnarráðs), Guðmundur Ingi Guðbrandsson og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Árni Þór Sigurðsson.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Fjarverandi: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Úlfhildur Elísa Hróbjartsdóttir (áheyrnarfulltrúi UVG), Pétur Heimisson, Anna Þorsteinsdóttir, Fjölnir Sæmundsson og Jana Salóme Ingibjargar Jósepsdóttir.</w:t>
      </w:r>
    </w:p>
    <w:p w:rsidR="00000000" w:rsidDel="00000000" w:rsidP="00000000" w:rsidRDefault="00000000" w:rsidRPr="00000000" w14:paraId="0000000C">
      <w:pPr>
        <w:spacing w:after="16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Fundur settur kl. 15:00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line="331.2" w:lineRule="auto"/>
        <w:ind w:left="720" w:hanging="36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Samþykkt síðustu fundargerðar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Fundargerð samþykkt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spacing w:line="331.2" w:lineRule="auto"/>
        <w:ind w:left="720" w:hanging="36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Tímasetning landsfundar 2026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Stefnt að 28. mars 2026. Staðsetning kemur síðar. Ætti að vera utan höfuðborgarsvæðis.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line="331.2" w:lineRule="auto"/>
        <w:ind w:left="720" w:hanging="36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Flokksráðsfundur 2025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Í Borgarnesi í lok ágúst.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Tileinkaður annars vegar alþjóðamálum, hlutverk vinstrisins í breyttum heimi. Hins vegar tileinkaður sveitarstjórnarmálum, nærumhverfinu. Staða á stefnumótun sveitarstjórnarráðs. Að félagar/félög móti staðbundnar áherslur. Landsfundarsamþykkt um ráðstefnu um alþjóða utanríkismál verði mætt með því að helga helming ráðstefnunnar málefninu. Aðild að Nató? Þurfum að hafa í huga hvað við ætlum að fá út úr ráðstefnunni. Fara í stefnumarkandi ferli og vinna áfram með málefni fundarins/ráðstefnunnar. Munur á því að vera í Nató og vera í Nató og með varnarsaming við USA…Skoða hvað okkar systurflokkar á Norðurlöndum eru að gera í þessum málum.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Staða mannréttinda og lýðræðis í nýrri stefnu USA. Uppgangur populisma og hægriafla á heimsvísu. Alþjóðasamþykktir hafðar að engu, misskipting eykt, flóttamannavandi og áhrif versnandi loftlagsbreytinga. Smáríki geta haft áhrif standi þau saman.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Gæta þess að umhverfis- og loftlagsmál séu fléttuð inn í hvoru tveggja. Þeim má aldrei gleyma. Áhrif afstöðu USA á rannsóknir og loftlagsmál (andvísindahyggja). 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Flokksráðsfundur í jan/feb 2026 til að stilla okkur af fyrir landsfund. Nánar síðar.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hd w:fill="ffffff" w:val="clear"/>
        <w:spacing w:line="331.2" w:lineRule="auto"/>
        <w:ind w:left="720" w:hanging="36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Samfélagsmiðlar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Þurfum skipulegra utanumhald. Svandís óskar eftir umboði til að fá þrjá félaga til að halda utan um samfélagsmiðla. Samræmd pólitík: Heimasíða, hvað á að vera þar. Hvað birtist á okkar miðlum, hvað viljum við segja? Samræmd grafík: Skipulag á birtingu og miðlun, Samræmd birting og markhópar. 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Nýta okkur betur Samstöðina? 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Ná fram meira lífi á síðunni okkar, eigum við að vera með upphafsinnlegg að umræðu? Stjórnin tekur að sér að fóstra eina viku og klukka hvort annað. Jósúa byrjar og klukkar næsta á lokuðu síðunni, föstudagur er skiptidagur.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hd w:fill="ffffff" w:val="clear"/>
        <w:spacing w:line="331.2" w:lineRule="auto"/>
        <w:ind w:left="720" w:hanging="36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Stjórnmálaástandið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Umræður um stjórnarandstöðu sem er öll til hægri. Mikilvægt að við höldum okkar málefnum á lofti og séum sýnileg. Áherslan þarf að vera á umhverfismálum því þar er mikil slagsíða. Mannréttindi og inngilding innflytjenda.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Veiðigjöld og hækkun þeirra.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Alþjóðamál, þroskuð og ábyrg umræða og setja fram raunhæfa og marktæka stefnu. Stafar meiri hætta af varnarsamningu en veru í Nató?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Sitjum í mannréttindaráði SÞ og ekkert að gerast þar. Vorum eða létum kjósa okkur þar inn.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Málþing um skólamáltíðir. 13. maí.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Breytingar á útlendingafrumvarpi.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hd w:fill="ffffff" w:val="clear"/>
        <w:spacing w:line="331.2" w:lineRule="auto"/>
        <w:ind w:left="720" w:hanging="36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Önnur mál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hd w:fill="ffffff" w:val="clear"/>
        <w:spacing w:line="331.2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Setja saman lítinn hóp til að fara yfir niðurstöður hópavinnu síðasta flokksráðsfundar.</w:t>
      </w:r>
    </w:p>
    <w:p w:rsidR="00000000" w:rsidDel="00000000" w:rsidP="00000000" w:rsidRDefault="00000000" w:rsidRPr="00000000" w14:paraId="00000027">
      <w:pPr>
        <w:shd w:fill="ffffff" w:val="clear"/>
        <w:spacing w:after="160" w:line="331.2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Fundi slitið 16:50</w:t>
      </w:r>
    </w:p>
    <w:p w:rsidR="00000000" w:rsidDel="00000000" w:rsidP="00000000" w:rsidRDefault="00000000" w:rsidRPr="00000000" w14:paraId="00000028">
      <w:pPr>
        <w:shd w:fill="ffffff" w:val="clear"/>
        <w:spacing w:after="160" w:line="331.2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Næsti fundur í byrjun júní, júlífundur fellur niður.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